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Amelia Rodrock</w:t>
      </w:r>
    </w:p>
    <w:p>
      <w:pPr/>
      <w:r>
        <w:rPr/>
        <w:t xml:space="preserve">License No. [LICENSE NUMBER, IF KNOWN]</w:t>
      </w:r>
    </w:p>
    <w:p>
      <w:pPr/>
      <w:r>
        <w:rPr/>
        <w:t xml:space="preserve">Amplify Life Center</w:t>
      </w:r>
    </w:p>
    <w:p>
      <w:pPr/>
      <w:r>
        <w:rPr/>
        <w:t xml:space="preserve">30p Closed Closed 603 Ames St, Baldwin City, Kansas, 66006</w:t>
      </w:r>
    </w:p>
    <w:p>
      <w:pPr/>
      <w:r>
        <w:rPr/>
        <w:t xml:space="preserve">NPI (public registry): 1790107894</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Amelia Rodrock (the Respondent), practicing through Amplify Life Center, 30p Closed Closed 603 Ames St, Baldwin City, Kansas, 66006.</w:t>
      </w:r>
    </w:p>
    <w:p>
      <w:pPr/>
      <w:r>
        <w:rPr/>
        <w:t xml:space="preserve">The public materials reviewed appear to present representations concerning the identification and management of health conditions, including neuropathy, our team blends the science of chiropractic with the art of holistic healing, those who received care with the Webster Technique had a 30% decrease in labor times, Neuropathy 'root cause' treatment, Webster Technique prenatal claims for birth outcomes, and Physiology optimization through alignment, that may extend beyond the DC scope in Kansas.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https://chirorock.com/amelia-rodrock-chiropractor/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include the representation "Neuropathy" and the statement, "At Amplify Life Center, we treat neuropathy by addressing its root causes, not just masking symptoms." The materials also ask, "Are you looking to improve your physiology (sleep, digestion, blood pressure, heart rate variability) through proper alignment?"</w:t>
      </w:r>
    </w:p>
    <w:p>
      <w:pPr>
        <w:pStyle w:val="Heading2"/>
      </w:pPr>
      <w:r>
        <w:rPr/>
        <w:t xml:space="preserve">B. Scope of Practice Concerns</w:t>
      </w:r>
    </w:p>
    <w:p>
      <w:pPr/>
      <w:r>
        <w:rPr/>
        <w:t xml:space="preserve">Public content appears to address neuropathy and treatment described as addressing its "root cause." The provided public-record review states that a Kansas chiropractic license covers the spine, joints, and muscles, and does not cover diagnosing or treating neuropathy. Public content also appears to state that "our team blends the science of chiropractic with the art of holistic healing," describe a 30% decrease in labor times among those who received care with the Webster Technique, make prenatal birth-outcome claims concerning the Webster Technique, and refer to physiology optimization through alignment. The review characterizes these matters as potentially outside the DC scope under the applicable licensing rules, with the holistic-healing statement identified as a gray area. The review further states that a Kansas chiropractic license does not cover diagnosing or treating conditions in pregnancy.</w:t>
      </w:r>
    </w:p>
    <w:p>
      <w:pPr>
        <w:pStyle w:val="Heading2"/>
      </w:pPr>
      <w:r>
        <w:rPr/>
        <w:t xml:space="preserve">C. Consultation and Monetization Structure</w:t>
      </w:r>
    </w:p>
    <w:p>
      <w:pPr/>
      <w:r>
        <w:rPr/>
        <w:t xml:space="preserve">Public materials appear to indicate kickback or affiliate signals on two sources.</w:t>
      </w:r>
    </w:p>
    <w:p>
      <w:pPr>
        <w:pStyle w:val="Heading2"/>
      </w:pPr>
      <w:r>
        <w:rPr/>
        <w:t xml:space="preserve">D.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neuropathy, our team blends the science of chiropractic with the art of holistic healing, those who received care with the Webster Technique had a 30% decrease in labor times, Neuropathy 'root cause' treatment, Webster Technique prenatal claims for birth outcomes, and Physiology optimization through alignment, which the cited rule text suggests may fall outside the DC scope.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consultation and product-sales structure described above appears to tie the health-related representations to paid consultations, care plans, and product sales offered to the same audience.</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https://chirorock.com/amelia-rodrock-chiropractor/</w:t>
            </w:r>
          </w:p>
        </w:tc>
        <w:tc>
          <w:tcPr>
            <w:tcW w:w="0" w:type="auto"/>
          </w:tcPr>
          <w:p>
            <w:pPr/>
            <w:r>
              <w:rPr/>
              <w:t xml:space="preserve">https://web.archive.org/web/20240613100534/https://chirorock.com/amelia-rodrock-chiropractor/ (captured 2024061310)</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