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Oregon. It is not legal advice.</w:t>
      </w:r>
    </w:p>
    <w:p>
      <w:pPr>
        <w:jc w:val="center"/>
      </w:pPr>
      <w:r>
        <w:rPr>
          <w:b/>
        </w:rPr>
        <w:t xml:space="preserve">OREGON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Erin Pollinger</w:t>
      </w:r>
    </w:p>
    <w:p>
      <w:pPr/>
      <w:r>
        <w:rPr/>
        <w:t xml:space="preserve">License No. [LICENSE NUMBER, IF KNOWN]</w:t>
      </w:r>
    </w:p>
    <w:p>
      <w:pPr/>
      <w:r>
        <w:rPr/>
        <w:t xml:space="preserve">NPI (public registry): 1053860726</w:t>
      </w:r>
    </w:p>
    <w:p>
      <w:pPr>
        <w:pStyle w:val="Heading1"/>
      </w:pPr>
      <w:r>
        <w:rPr/>
        <w:t xml:space="preserve">I. INTRODUCTION</w:t>
      </w:r>
    </w:p>
    <w:p>
      <w:pPr/>
      <w:r>
        <w:rPr/>
        <w:t xml:space="preserve">Complainant respectfully submits this complaint to the OREGON BOARD OF CHIROPRACTIC EXAMINERS requesting formal investigation and regulatory review concerning Erin Pollinger (the Respondent), identified in the attached public materials.</w:t>
      </w:r>
    </w:p>
    <w:p>
      <w:pPr/>
      <w:r>
        <w:rPr/>
        <w:t xml:space="preserve">The public materials reviewed appear to present representations concerning the identification and management of health conditions, including holistic chiropractic care, 1:1 Private Coaching, 90 Days to Ultimate Alignment, Network Chiropractic entrainments for trauma healing, Self mastery mentorship for 'divine realignment', and Nervous system re-coding for 'erotic energy', that may extend beyond the D.C. scope in Oregon.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https://drerinpollinger.com/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describe services using the phrases “holistic chiropractic care led by Dr. Erin Pollinger” and “Experience self mastery mentorship, retreats, and holistic chiropractic care.”</w:t>
      </w:r>
    </w:p>
    <w:p>
      <w:pPr>
        <w:pStyle w:val="Heading2"/>
      </w:pPr>
      <w:r>
        <w:rPr/>
        <w:t xml:space="preserve">B. Scope of Practice Concerns</w:t>
      </w:r>
    </w:p>
    <w:p>
      <w:pPr/>
      <w:r>
        <w:rPr/>
        <w:t xml:space="preserve">Public content appears to address holistic chiropractic care, which the applicable licensing rules appear to treat as a gray area that may fall outside the D.C. scope in Oregon. Other public content appears to address 1:1 Private Coaching, 90 Days to Ultimate Alignment, Network Chiropractic entrainments for trauma healing, Self mastery mentorship for 'divine realignment', and Nervous system re-coding for 'erotic energy', each of which the applicable licensing rules suggest may fall outside the D.C. scope in Oregon.</w:t>
      </w:r>
    </w:p>
    <w:p>
      <w:pPr>
        <w:pStyle w:val="Heading2"/>
      </w:pPr>
      <w:r>
        <w:rPr/>
        <w:t xml:space="preserve">C. Consultation and Monetization Structure</w:t>
      </w:r>
    </w:p>
    <w:p>
      <w:pPr/>
      <w:r>
        <w:rPr/>
        <w:t xml:space="preserve">Public materials appear to indicate kickback or affiliate signals on two sources.</w:t>
      </w:r>
    </w:p>
    <w:p>
      <w:pPr>
        <w:pStyle w:val="Heading2"/>
      </w:pPr>
      <w:r>
        <w:rPr/>
        <w:t xml:space="preserve">D. Public Testimonials</w:t>
      </w:r>
    </w:p>
    <w:p>
      <w:pPr/>
      <w:r>
        <w:rPr/>
        <w:t xml:space="preserve">A publicly posted testimonial appears to describe diagnosis-level evaluation or treatment outcomes, stating: “With the somatic experiencing, the re-coding of the nervous system and the vibration of the entrainments, my outer reality now reflects the wisdom my body holds”</w:t>
      </w:r>
    </w:p>
    <w:p>
      <w:pPr>
        <w:pStyle w:val="Heading2"/>
      </w:pPr>
      <w:r>
        <w:rPr/>
        <w:t xml:space="preserve">E.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holistic chiropractic care, 1:1 Private Coaching, 90 Days to Ultimate Alignment, Network Chiropractic entrainments for trauma healing, Self mastery mentorship for 'divine realignment', and Nervous system re-coding for 'erotic energy', which the cited rule text suggests may fall outside the D.C. scope.</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https://online.orchiro.org/#/verifylicense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https://drerinpollinger.com/</w:t>
            </w:r>
          </w:p>
        </w:tc>
        <w:tc>
          <w:tcPr>
            <w:tcW w:w="0" w:type="auto"/>
          </w:tcPr>
          <w:p>
            <w:pPr/>
            <w:r>
              <w:rPr/>
              <w:t xml:space="preserve">https://web.archive.org/web/20251118011211/https://drerinpollinger.com/ (captured 2025111801)</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